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16" w:rsidRDefault="00407416" w:rsidP="007F24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4C9">
        <w:rPr>
          <w:rFonts w:ascii="Times New Roman" w:hAnsi="Times New Roman" w:cs="Times New Roman"/>
          <w:b/>
          <w:sz w:val="28"/>
          <w:szCs w:val="28"/>
          <w:u w:val="single"/>
        </w:rPr>
        <w:t>Trial Procedure Notes</w:t>
      </w:r>
    </w:p>
    <w:p w:rsidR="007F24C9" w:rsidRPr="007F24C9" w:rsidRDefault="007F24C9" w:rsidP="007F24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416" w:rsidRPr="007F24C9" w:rsidRDefault="00407416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___________________ “</w:t>
      </w:r>
      <w:proofErr w:type="spellStart"/>
      <w:r w:rsidRPr="007F24C9">
        <w:rPr>
          <w:rFonts w:ascii="Times New Roman" w:hAnsi="Times New Roman" w:cs="Times New Roman"/>
          <w:sz w:val="28"/>
          <w:szCs w:val="28"/>
        </w:rPr>
        <w:t>voir</w:t>
      </w:r>
      <w:proofErr w:type="spellEnd"/>
      <w:r w:rsidRPr="007F24C9">
        <w:rPr>
          <w:rFonts w:ascii="Times New Roman" w:hAnsi="Times New Roman" w:cs="Times New Roman"/>
          <w:sz w:val="28"/>
          <w:szCs w:val="28"/>
        </w:rPr>
        <w:t xml:space="preserve"> dire proceedings”. Each side is allowed to __________ and _________ jurors they feel will be biased against their side. </w:t>
      </w:r>
    </w:p>
    <w:p w:rsidR="00407416" w:rsidRPr="007F24C9" w:rsidRDefault="00407416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___________________</w:t>
      </w:r>
      <w:r w:rsidR="007F24C9">
        <w:rPr>
          <w:rFonts w:ascii="Times New Roman" w:hAnsi="Times New Roman" w:cs="Times New Roman"/>
          <w:sz w:val="28"/>
          <w:szCs w:val="28"/>
        </w:rPr>
        <w:t>___</w:t>
      </w:r>
      <w:r w:rsidRPr="007F24C9">
        <w:rPr>
          <w:rFonts w:ascii="Times New Roman" w:hAnsi="Times New Roman" w:cs="Times New Roman"/>
          <w:sz w:val="28"/>
          <w:szCs w:val="28"/>
        </w:rPr>
        <w:t xml:space="preserve">- Take an oath to only get info on case from the courtroom. </w:t>
      </w:r>
    </w:p>
    <w:p w:rsidR="00407416" w:rsidRPr="007F24C9" w:rsidRDefault="00407416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___________________- Read the ______________ (charges) and ask for a plea. </w:t>
      </w:r>
    </w:p>
    <w:p w:rsidR="00407416" w:rsidRPr="007F24C9" w:rsidRDefault="00407416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____________________</w:t>
      </w:r>
    </w:p>
    <w:p w:rsidR="00407416" w:rsidRPr="007F24C9" w:rsidRDefault="00407416" w:rsidP="007F2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416" w:rsidRPr="007F24C9" w:rsidRDefault="00407416" w:rsidP="007F2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416" w:rsidRPr="007F24C9" w:rsidRDefault="00407416" w:rsidP="007F2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7416" w:rsidRPr="007F24C9" w:rsidRDefault="00407416" w:rsidP="007F2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No Lo Contendere- ______________, no defense. No admission of __________, but still punished. </w:t>
      </w:r>
    </w:p>
    <w:p w:rsidR="00407416" w:rsidRPr="007F24C9" w:rsidRDefault="00407416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Opening Statements</w:t>
      </w:r>
    </w:p>
    <w:p w:rsidR="00407416" w:rsidRPr="007F24C9" w:rsidRDefault="00407416" w:rsidP="007F24C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________________- Outlines case. District Attorney (DA) if felony, County Attorney if misdemeanor. </w:t>
      </w:r>
    </w:p>
    <w:p w:rsidR="00407416" w:rsidRPr="007F24C9" w:rsidRDefault="00407416" w:rsidP="007F24C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________________-</w:t>
      </w:r>
      <w:r w:rsidR="007F24C9" w:rsidRPr="007F24C9">
        <w:rPr>
          <w:rFonts w:ascii="Times New Roman" w:hAnsi="Times New Roman" w:cs="Times New Roman"/>
          <w:sz w:val="28"/>
          <w:szCs w:val="28"/>
        </w:rPr>
        <w:t xml:space="preserve"> Provides a theme to defense. </w:t>
      </w:r>
    </w:p>
    <w:p w:rsidR="007F24C9" w:rsidRPr="007F24C9" w:rsidRDefault="007F24C9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_____________________________________ of Prosecution Witnesses. State goes first. “________________________________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7F24C9">
        <w:rPr>
          <w:rFonts w:ascii="Times New Roman" w:hAnsi="Times New Roman" w:cs="Times New Roman"/>
          <w:sz w:val="28"/>
          <w:szCs w:val="28"/>
        </w:rPr>
        <w:t>”.</w:t>
      </w:r>
    </w:p>
    <w:p w:rsidR="007F24C9" w:rsidRPr="007F24C9" w:rsidRDefault="007F24C9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Direct &amp; Cross Examination of Defense Witnesses. Defense does not have to call _________________. Defendant does not have to testify (_____________________)</w:t>
      </w:r>
    </w:p>
    <w:p w:rsidR="007F24C9" w:rsidRPr="007F24C9" w:rsidRDefault="007F24C9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Rebuttal witness for prosecution. Reply to defense witnesses. </w:t>
      </w:r>
    </w:p>
    <w:p w:rsidR="007F24C9" w:rsidRPr="007F24C9" w:rsidRDefault="007F24C9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_________________- Sum up the case. Prosecution, then defense, then prosecution again. </w:t>
      </w:r>
    </w:p>
    <w:p w:rsidR="007F24C9" w:rsidRDefault="007F24C9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Charge to the Jury- Judge’s instructions.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24C9" w:rsidRPr="007F24C9" w:rsidRDefault="007F24C9" w:rsidP="007F24C9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24C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7F24C9" w:rsidRPr="007F24C9" w:rsidRDefault="007F24C9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_________________by the Jury- In secret</w:t>
      </w:r>
    </w:p>
    <w:p w:rsidR="007F24C9" w:rsidRPr="007F24C9" w:rsidRDefault="007F24C9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_________________- Must be ___________________.</w:t>
      </w:r>
    </w:p>
    <w:p w:rsidR="007F24C9" w:rsidRPr="007F24C9" w:rsidRDefault="007F24C9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_________________- More testimony about defendant’s ______________. Might hear from the victim’s family, etc. </w:t>
      </w:r>
    </w:p>
    <w:sectPr w:rsidR="007F24C9" w:rsidRPr="007F24C9" w:rsidSect="007F24C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72E" w:rsidRDefault="00C6472E" w:rsidP="007F24C9">
      <w:r>
        <w:separator/>
      </w:r>
    </w:p>
  </w:endnote>
  <w:endnote w:type="continuationSeparator" w:id="0">
    <w:p w:rsidR="00C6472E" w:rsidRDefault="00C6472E" w:rsidP="007F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72E" w:rsidRDefault="00C6472E" w:rsidP="007F24C9">
      <w:r>
        <w:separator/>
      </w:r>
    </w:p>
  </w:footnote>
  <w:footnote w:type="continuationSeparator" w:id="0">
    <w:p w:rsidR="00C6472E" w:rsidRDefault="00C6472E" w:rsidP="007F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C9" w:rsidRPr="007F24C9" w:rsidRDefault="007F24C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Harmon: Unit 5 Judicial Branch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7C"/>
    <w:multiLevelType w:val="hybridMultilevel"/>
    <w:tmpl w:val="6C44CCAE"/>
    <w:lvl w:ilvl="0" w:tplc="AEB297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4C416B"/>
    <w:multiLevelType w:val="hybridMultilevel"/>
    <w:tmpl w:val="0FA4895E"/>
    <w:lvl w:ilvl="0" w:tplc="57723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4966"/>
    <w:multiLevelType w:val="hybridMultilevel"/>
    <w:tmpl w:val="C706AC3A"/>
    <w:lvl w:ilvl="0" w:tplc="DF9A9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722496"/>
    <w:multiLevelType w:val="hybridMultilevel"/>
    <w:tmpl w:val="A046431E"/>
    <w:lvl w:ilvl="0" w:tplc="55B2DF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D1A90"/>
    <w:multiLevelType w:val="hybridMultilevel"/>
    <w:tmpl w:val="D30E7082"/>
    <w:lvl w:ilvl="0" w:tplc="106E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16"/>
    <w:rsid w:val="00407416"/>
    <w:rsid w:val="005B0CA1"/>
    <w:rsid w:val="007F24C9"/>
    <w:rsid w:val="00BF0ECC"/>
    <w:rsid w:val="00C6472E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E68FC"/>
  <w14:defaultImageDpi w14:val="32767"/>
  <w15:chartTrackingRefBased/>
  <w15:docId w15:val="{06FEA835-13B7-EC41-9CB5-395A196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C9"/>
  </w:style>
  <w:style w:type="paragraph" w:styleId="Footer">
    <w:name w:val="footer"/>
    <w:basedOn w:val="Normal"/>
    <w:link w:val="FooterChar"/>
    <w:uiPriority w:val="99"/>
    <w:unhideWhenUsed/>
    <w:rsid w:val="007F2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1</cp:revision>
  <dcterms:created xsi:type="dcterms:W3CDTF">2018-11-13T22:23:00Z</dcterms:created>
  <dcterms:modified xsi:type="dcterms:W3CDTF">2018-11-13T22:51:00Z</dcterms:modified>
</cp:coreProperties>
</file>