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BAEC" w14:textId="77777777" w:rsidR="00BC6E6D" w:rsidRPr="00825334" w:rsidRDefault="0058448C" w:rsidP="00BD2E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(Key) </w:t>
      </w:r>
      <w:r w:rsidR="00B56C88" w:rsidRPr="00825334">
        <w:rPr>
          <w:rFonts w:asciiTheme="majorHAnsi" w:hAnsiTheme="majorHAnsi" w:cstheme="majorHAnsi"/>
          <w:b/>
          <w:sz w:val="22"/>
          <w:szCs w:val="22"/>
        </w:rPr>
        <w:t xml:space="preserve">U.S. Government: </w:t>
      </w:r>
      <w:r w:rsidR="00BC6E6D" w:rsidRPr="00825334">
        <w:rPr>
          <w:rFonts w:asciiTheme="majorHAnsi" w:hAnsiTheme="majorHAnsi" w:cstheme="majorHAnsi"/>
          <w:b/>
          <w:sz w:val="22"/>
          <w:szCs w:val="22"/>
        </w:rPr>
        <w:t>Election Process &amp; the Electoral College</w:t>
      </w:r>
    </w:p>
    <w:p w14:paraId="6408FE9F" w14:textId="77777777" w:rsidR="00BC6E6D" w:rsidRPr="00B56C88" w:rsidRDefault="00BC6E6D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B56C88">
        <w:rPr>
          <w:rFonts w:asciiTheme="majorHAnsi" w:hAnsiTheme="majorHAnsi" w:cstheme="majorHAnsi"/>
          <w:sz w:val="22"/>
          <w:szCs w:val="22"/>
          <w:u w:val="single"/>
        </w:rPr>
        <w:t>Election Process:</w:t>
      </w:r>
    </w:p>
    <w:p w14:paraId="481D0296" w14:textId="77777777" w:rsidR="00BC6E6D" w:rsidRPr="00B56C88" w:rsidRDefault="003E2A5F" w:rsidP="00BD2ED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Candidate:</w:t>
      </w:r>
      <w:r w:rsidR="00B56C88">
        <w:rPr>
          <w:rFonts w:asciiTheme="majorHAnsi" w:hAnsiTheme="majorHAnsi" w:cstheme="majorHAnsi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 xml:space="preserve">Per Article 2, Section 1: </w:t>
      </w:r>
      <w:r w:rsidR="00BC6E6D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natural born citizen</w:t>
      </w:r>
      <w:r w:rsidR="00BC6E6D" w:rsidRPr="00B56C88">
        <w:rPr>
          <w:rFonts w:asciiTheme="majorHAnsi" w:hAnsiTheme="majorHAnsi" w:cstheme="majorHAnsi"/>
          <w:sz w:val="22"/>
          <w:szCs w:val="22"/>
        </w:rPr>
        <w:t xml:space="preserve">, at least 35 years old, &amp; U.S. resident for at least </w:t>
      </w:r>
      <w:r w:rsidR="00BC6E6D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14 years</w:t>
      </w:r>
      <w:r w:rsidR="00BC6E6D" w:rsidRPr="00825334">
        <w:rPr>
          <w:rFonts w:asciiTheme="majorHAnsi" w:hAnsiTheme="majorHAnsi" w:cstheme="majorHAnsi"/>
          <w:sz w:val="22"/>
          <w:szCs w:val="22"/>
          <w:u w:val="single"/>
        </w:rPr>
        <w:t>.</w:t>
      </w:r>
      <w:r w:rsidRPr="00B56C88">
        <w:rPr>
          <w:rFonts w:asciiTheme="majorHAnsi" w:hAnsiTheme="majorHAnsi" w:cstheme="majorHAnsi"/>
          <w:sz w:val="22"/>
          <w:szCs w:val="22"/>
        </w:rPr>
        <w:t xml:space="preserve"> </w:t>
      </w:r>
      <w:r w:rsidR="00BC6E6D" w:rsidRPr="00B56C8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F912C1" w14:textId="77777777" w:rsidR="00BC6E6D" w:rsidRPr="00BD2ED2" w:rsidRDefault="00BC6E6D" w:rsidP="00BD2ED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Primary or Caucus</w:t>
      </w:r>
      <w:r w:rsidR="005D34AB" w:rsidRPr="00BD2ED2">
        <w:rPr>
          <w:rFonts w:asciiTheme="majorHAnsi" w:hAnsiTheme="majorHAnsi" w:cstheme="majorHAnsi"/>
          <w:b/>
          <w:sz w:val="22"/>
          <w:szCs w:val="22"/>
        </w:rPr>
        <w:t>:</w:t>
      </w:r>
    </w:p>
    <w:p w14:paraId="3D513CEC" w14:textId="77777777" w:rsidR="00B56C88" w:rsidRPr="00B56C88" w:rsidRDefault="005D34AB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Primary:</w:t>
      </w:r>
      <w:r w:rsidRPr="00B56C88">
        <w:rPr>
          <w:rFonts w:asciiTheme="majorHAnsi" w:hAnsiTheme="majorHAnsi" w:cstheme="majorHAnsi"/>
          <w:sz w:val="22"/>
          <w:szCs w:val="22"/>
        </w:rPr>
        <w:t xml:space="preserve"> state wide voting where voters use a secret ballot to cast their vote </w:t>
      </w:r>
      <w:r w:rsidR="003E2A5F" w:rsidRPr="00B56C88">
        <w:rPr>
          <w:rFonts w:asciiTheme="majorHAnsi" w:hAnsiTheme="majorHAnsi" w:cstheme="majorHAnsi"/>
          <w:sz w:val="22"/>
          <w:szCs w:val="22"/>
        </w:rPr>
        <w:t>(</w:t>
      </w:r>
      <w:r w:rsidR="003E2A5F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New Hampshire</w:t>
      </w:r>
      <w:r w:rsidR="003E2A5F" w:rsidRPr="00B56C88">
        <w:rPr>
          <w:rFonts w:asciiTheme="majorHAnsi" w:hAnsiTheme="majorHAnsi" w:cstheme="majorHAnsi"/>
          <w:sz w:val="22"/>
          <w:szCs w:val="22"/>
        </w:rPr>
        <w:t xml:space="preserve"> 1</w:t>
      </w:r>
      <w:r w:rsidR="003E2A5F" w:rsidRPr="00B56C88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3E2A5F" w:rsidRPr="00B56C88">
        <w:rPr>
          <w:rFonts w:asciiTheme="majorHAnsi" w:hAnsiTheme="majorHAnsi" w:cstheme="majorHAnsi"/>
          <w:sz w:val="22"/>
          <w:szCs w:val="22"/>
        </w:rPr>
        <w:t>)</w:t>
      </w:r>
    </w:p>
    <w:p w14:paraId="709AF629" w14:textId="77777777" w:rsidR="00B56C88" w:rsidRPr="00B56C88" w:rsidRDefault="005D34AB" w:rsidP="00BD2ED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Open= voters can vote in the primary of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either party</w:t>
      </w:r>
      <w:r w:rsidRPr="00B56C88">
        <w:rPr>
          <w:rFonts w:asciiTheme="majorHAnsi" w:hAnsiTheme="majorHAnsi" w:cstheme="majorHAnsi"/>
          <w:sz w:val="22"/>
          <w:szCs w:val="22"/>
        </w:rPr>
        <w:t>. (Texas)</w:t>
      </w:r>
    </w:p>
    <w:p w14:paraId="03E2673A" w14:textId="77777777" w:rsidR="005D34AB" w:rsidRPr="00B56C88" w:rsidRDefault="005D34AB" w:rsidP="00BD2ED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Closed= voters can only vote with the party they are </w:t>
      </w:r>
      <w:r w:rsidRPr="00825334">
        <w:rPr>
          <w:rFonts w:asciiTheme="majorHAnsi" w:hAnsiTheme="majorHAnsi" w:cstheme="majorHAnsi"/>
          <w:sz w:val="22"/>
          <w:szCs w:val="22"/>
          <w:u w:val="single"/>
        </w:rPr>
        <w:t>r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egistered</w:t>
      </w:r>
      <w:r w:rsidRPr="00B56C88">
        <w:rPr>
          <w:rFonts w:asciiTheme="majorHAnsi" w:hAnsiTheme="majorHAnsi" w:cstheme="majorHAnsi"/>
          <w:sz w:val="22"/>
          <w:szCs w:val="22"/>
        </w:rPr>
        <w:t xml:space="preserve"> with. </w:t>
      </w:r>
    </w:p>
    <w:p w14:paraId="1F9ED7F1" w14:textId="77777777" w:rsidR="005D34AB" w:rsidRPr="00B56C88" w:rsidRDefault="003E2A5F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Caucus</w:t>
      </w:r>
      <w:r w:rsidR="005D34AB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:</w:t>
      </w:r>
      <w:r w:rsidR="005D34AB" w:rsidRPr="00B56C88">
        <w:rPr>
          <w:rFonts w:asciiTheme="majorHAnsi" w:hAnsiTheme="majorHAnsi" w:cstheme="majorHAnsi"/>
          <w:sz w:val="22"/>
          <w:szCs w:val="22"/>
        </w:rPr>
        <w:t xml:space="preserve"> informal local gathering where voters op</w:t>
      </w:r>
      <w:r w:rsidRPr="00B56C88">
        <w:rPr>
          <w:rFonts w:asciiTheme="majorHAnsi" w:hAnsiTheme="majorHAnsi" w:cstheme="majorHAnsi"/>
          <w:sz w:val="22"/>
          <w:szCs w:val="22"/>
        </w:rPr>
        <w:t>enly select delegates (</w:t>
      </w:r>
      <w:r w:rsidR="005D34AB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Iowa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>1st</w:t>
      </w:r>
      <w:r w:rsidR="005D34AB" w:rsidRPr="00B56C88">
        <w:rPr>
          <w:rFonts w:asciiTheme="majorHAnsi" w:hAnsiTheme="majorHAnsi" w:cstheme="majorHAnsi"/>
          <w:sz w:val="22"/>
          <w:szCs w:val="22"/>
        </w:rPr>
        <w:t>)</w:t>
      </w:r>
    </w:p>
    <w:p w14:paraId="2BCEF10C" w14:textId="77777777" w:rsidR="00BC6E6D" w:rsidRPr="00BD2ED2" w:rsidRDefault="00BC6E6D" w:rsidP="00BD2ED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National Convention</w:t>
      </w:r>
      <w:r w:rsidR="005D34AB" w:rsidRPr="00BD2ED2">
        <w:rPr>
          <w:rFonts w:asciiTheme="majorHAnsi" w:hAnsiTheme="majorHAnsi" w:cstheme="majorHAnsi"/>
          <w:b/>
          <w:sz w:val="22"/>
          <w:szCs w:val="22"/>
        </w:rPr>
        <w:t>:</w:t>
      </w:r>
    </w:p>
    <w:p w14:paraId="3D02318D" w14:textId="77777777" w:rsidR="005D34AB" w:rsidRPr="00B56C88" w:rsidRDefault="005D34AB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Delegates travel to the convention to cast their vote to </w:t>
      </w:r>
      <w:r w:rsidRPr="00825334">
        <w:rPr>
          <w:rFonts w:asciiTheme="majorHAnsi" w:hAnsiTheme="majorHAnsi" w:cstheme="majorHAnsi"/>
          <w:sz w:val="22"/>
          <w:szCs w:val="22"/>
          <w:u w:val="single"/>
        </w:rPr>
        <w:t>d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etermine</w:t>
      </w:r>
      <w:r w:rsidRPr="0082533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>the party nominee.</w:t>
      </w:r>
    </w:p>
    <w:p w14:paraId="1833C00C" w14:textId="77777777" w:rsidR="005D34AB" w:rsidRPr="00B56C88" w:rsidRDefault="005D34AB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The party nominee then selects their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running mate (</w:t>
      </w:r>
      <w:r w:rsidRPr="00B56C88">
        <w:rPr>
          <w:rFonts w:asciiTheme="majorHAnsi" w:hAnsiTheme="majorHAnsi" w:cstheme="majorHAnsi"/>
          <w:sz w:val="22"/>
          <w:szCs w:val="22"/>
        </w:rPr>
        <w:t xml:space="preserve">Vice President). </w:t>
      </w:r>
    </w:p>
    <w:p w14:paraId="145B4D53" w14:textId="77777777" w:rsidR="00BC6E6D" w:rsidRPr="008B4FB4" w:rsidRDefault="00BC6E6D" w:rsidP="00BD2ED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General Election</w:t>
      </w:r>
    </w:p>
    <w:p w14:paraId="0DB22F24" w14:textId="77777777" w:rsidR="00157417" w:rsidRPr="00B56C88" w:rsidRDefault="003E2A5F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Nominees selected by each party convention go head to head.</w:t>
      </w:r>
    </w:p>
    <w:p w14:paraId="07C71E38" w14:textId="77777777" w:rsidR="00157417" w:rsidRPr="00B56C88" w:rsidRDefault="00157417" w:rsidP="00BD2E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The goal is to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win 270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 xml:space="preserve">of the 538 electoral votes. </w:t>
      </w:r>
    </w:p>
    <w:p w14:paraId="7CDF0F46" w14:textId="77777777" w:rsidR="00157417" w:rsidRPr="00B56C88" w:rsidRDefault="00157417" w:rsidP="00BD2ED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Incumbent:</w:t>
      </w:r>
      <w:r w:rsidRPr="00B56C88">
        <w:rPr>
          <w:rFonts w:asciiTheme="majorHAnsi" w:hAnsiTheme="majorHAnsi" w:cstheme="majorHAnsi"/>
          <w:sz w:val="22"/>
          <w:szCs w:val="22"/>
        </w:rPr>
        <w:t xml:space="preserve">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Name recognition</w:t>
      </w:r>
      <w:r w:rsidRPr="00B56C88">
        <w:rPr>
          <w:rFonts w:asciiTheme="majorHAnsi" w:hAnsiTheme="majorHAnsi" w:cstheme="majorHAnsi"/>
          <w:sz w:val="22"/>
          <w:szCs w:val="22"/>
        </w:rPr>
        <w:t xml:space="preserve">, proves winner/leader, easier time raising money, build relationships by working with constituents, bring “pork” projects home to constituents. </w:t>
      </w:r>
    </w:p>
    <w:p w14:paraId="1459F4D5" w14:textId="77777777" w:rsidR="00157417" w:rsidRDefault="00157417" w:rsidP="00BD2ED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Challenger:</w:t>
      </w:r>
      <w:r w:rsidRPr="00B56C88">
        <w:rPr>
          <w:rFonts w:asciiTheme="majorHAnsi" w:hAnsiTheme="majorHAnsi" w:cstheme="majorHAnsi"/>
          <w:sz w:val="22"/>
          <w:szCs w:val="22"/>
        </w:rPr>
        <w:t xml:space="preserve"> anti-incumbency sentiment,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unproven leader</w:t>
      </w:r>
      <w:r w:rsidRPr="00B56C88">
        <w:rPr>
          <w:rFonts w:asciiTheme="majorHAnsi" w:hAnsiTheme="majorHAnsi" w:cstheme="majorHAnsi"/>
          <w:sz w:val="22"/>
          <w:szCs w:val="22"/>
        </w:rPr>
        <w:t xml:space="preserve">, risk for campaign donors, fresh view on the issues. </w:t>
      </w:r>
    </w:p>
    <w:p w14:paraId="5A12415B" w14:textId="77777777" w:rsidR="00BD2ED2" w:rsidRPr="00B56C88" w:rsidRDefault="00BD2ED2" w:rsidP="00BD2ED2">
      <w:pPr>
        <w:pStyle w:val="ListParagraph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11DAB3C" w14:textId="77777777" w:rsidR="00B56C88" w:rsidRPr="00B56C88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A3ED3DE" w14:textId="77777777" w:rsidR="00B56C88" w:rsidRPr="00825334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825334">
        <w:rPr>
          <w:rFonts w:asciiTheme="majorHAnsi" w:hAnsiTheme="majorHAnsi" w:cstheme="majorHAnsi"/>
          <w:b/>
          <w:sz w:val="22"/>
          <w:szCs w:val="22"/>
        </w:rPr>
        <w:t>Campaign Finance:</w:t>
      </w:r>
    </w:p>
    <w:p w14:paraId="0752D8E6" w14:textId="77777777" w:rsidR="00157417" w:rsidRPr="00B56C88" w:rsidRDefault="00B56C88" w:rsidP="00BD2ED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Candidates need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money</w:t>
      </w:r>
      <w:r w:rsidRPr="00B56C88">
        <w:rPr>
          <w:rFonts w:asciiTheme="majorHAnsi" w:hAnsiTheme="majorHAnsi" w:cstheme="majorHAnsi"/>
          <w:sz w:val="22"/>
          <w:szCs w:val="22"/>
        </w:rPr>
        <w:t xml:space="preserve"> to get their message out to the public, achieve name recognition, combat negative ads being run by their opponent, pay campaign staff. </w:t>
      </w:r>
    </w:p>
    <w:p w14:paraId="1057A80E" w14:textId="77777777" w:rsidR="00157417" w:rsidRPr="00B56C88" w:rsidRDefault="00157417" w:rsidP="00BD2ED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How do candidates get money?</w:t>
      </w:r>
    </w:p>
    <w:p w14:paraId="0DD6D2EB" w14:textId="77777777" w:rsidR="00157417" w:rsidRPr="00B56C88" w:rsidRDefault="00157417" w:rsidP="00BD2ED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Individual donations</w:t>
      </w:r>
      <w:r w:rsidR="00B56C88" w:rsidRPr="00B56C88">
        <w:rPr>
          <w:rFonts w:asciiTheme="majorHAnsi" w:hAnsiTheme="majorHAnsi" w:cstheme="majorHAnsi"/>
          <w:sz w:val="22"/>
          <w:szCs w:val="22"/>
        </w:rPr>
        <w:t xml:space="preserve">, </w:t>
      </w:r>
      <w:r w:rsidRPr="00B56C88">
        <w:rPr>
          <w:rFonts w:asciiTheme="majorHAnsi" w:hAnsiTheme="majorHAnsi" w:cstheme="majorHAnsi"/>
          <w:sz w:val="22"/>
          <w:szCs w:val="22"/>
        </w:rPr>
        <w:t>Political parties</w:t>
      </w:r>
      <w:r w:rsidR="00B56C88" w:rsidRPr="00B56C88">
        <w:rPr>
          <w:rFonts w:asciiTheme="majorHAnsi" w:hAnsiTheme="majorHAnsi" w:cstheme="majorHAnsi"/>
          <w:sz w:val="22"/>
          <w:szCs w:val="22"/>
        </w:rPr>
        <w:t xml:space="preserve">,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Interest groups</w:t>
      </w:r>
    </w:p>
    <w:p w14:paraId="05662CD5" w14:textId="77777777" w:rsidR="00157417" w:rsidRPr="00825334" w:rsidRDefault="00B56C88" w:rsidP="00825334">
      <w:pPr>
        <w:pStyle w:val="ListParagraph"/>
        <w:spacing w:after="0" w:line="240" w:lineRule="auto"/>
        <w:ind w:left="1800"/>
        <w:rPr>
          <w:rFonts w:asciiTheme="majorHAnsi" w:hAnsiTheme="majorHAnsi" w:cstheme="majorHAnsi"/>
          <w:i/>
          <w:sz w:val="22"/>
          <w:szCs w:val="22"/>
        </w:rPr>
      </w:pPr>
      <w:r w:rsidRPr="00825334">
        <w:rPr>
          <w:rFonts w:asciiTheme="majorHAnsi" w:hAnsiTheme="majorHAnsi" w:cstheme="majorHAnsi"/>
          <w:i/>
          <w:sz w:val="22"/>
          <w:szCs w:val="22"/>
        </w:rPr>
        <w:t>Examples</w:t>
      </w:r>
      <w:r w:rsidR="00825334" w:rsidRPr="00825334">
        <w:rPr>
          <w:rFonts w:asciiTheme="majorHAnsi" w:hAnsiTheme="majorHAnsi" w:cstheme="majorHAnsi"/>
          <w:i/>
          <w:sz w:val="22"/>
          <w:szCs w:val="22"/>
        </w:rPr>
        <w:t xml:space="preserve"> of Interest groups</w:t>
      </w:r>
      <w:r w:rsidRPr="00825334"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14:paraId="3BD2A858" w14:textId="77777777" w:rsidR="00157417" w:rsidRPr="00B56C88" w:rsidRDefault="007363A3" w:rsidP="00BD2ED2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PACs</w:t>
      </w:r>
      <w:r w:rsidR="00B56C88" w:rsidRPr="006F537B">
        <w:rPr>
          <w:rFonts w:asciiTheme="majorHAnsi" w:hAnsiTheme="majorHAnsi" w:cstheme="majorHAnsi"/>
          <w:b/>
          <w:sz w:val="22"/>
          <w:szCs w:val="22"/>
        </w:rPr>
        <w:t>:</w:t>
      </w:r>
      <w:r w:rsidR="00B56C88" w:rsidRPr="00B56C88">
        <w:rPr>
          <w:rFonts w:asciiTheme="majorHAnsi" w:hAnsiTheme="majorHAnsi" w:cstheme="majorHAnsi"/>
          <w:sz w:val="22"/>
          <w:szCs w:val="22"/>
        </w:rPr>
        <w:t xml:space="preserve"> </w:t>
      </w:r>
      <w:r w:rsidR="00157417" w:rsidRPr="00B56C88">
        <w:rPr>
          <w:rFonts w:asciiTheme="majorHAnsi" w:hAnsiTheme="majorHAnsi" w:cstheme="majorHAnsi"/>
          <w:sz w:val="22"/>
          <w:szCs w:val="22"/>
        </w:rPr>
        <w:t xml:space="preserve"> a type of organization that pools </w:t>
      </w:r>
      <w:r w:rsidR="00157417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campaign contributions</w:t>
      </w:r>
      <w:r w:rsidR="00157417"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157417" w:rsidRPr="00B56C88">
        <w:rPr>
          <w:rFonts w:asciiTheme="majorHAnsi" w:hAnsiTheme="majorHAnsi" w:cstheme="majorHAnsi"/>
          <w:sz w:val="22"/>
          <w:szCs w:val="22"/>
        </w:rPr>
        <w:t>from members and donates those funds to campaign for or against candidates</w:t>
      </w:r>
    </w:p>
    <w:p w14:paraId="1B90FDF4" w14:textId="77777777" w:rsidR="00157417" w:rsidRPr="00B56C88" w:rsidRDefault="00157417" w:rsidP="00BD2ED2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F537B">
        <w:rPr>
          <w:rFonts w:asciiTheme="majorHAnsi" w:hAnsiTheme="majorHAnsi" w:cstheme="majorHAnsi"/>
          <w:b/>
          <w:sz w:val="22"/>
          <w:szCs w:val="22"/>
        </w:rPr>
        <w:t>527 groups:</w:t>
      </w:r>
      <w:r w:rsidRPr="00B56C88">
        <w:rPr>
          <w:rFonts w:asciiTheme="majorHAnsi" w:hAnsiTheme="majorHAnsi" w:cstheme="majorHAnsi"/>
          <w:sz w:val="22"/>
          <w:szCs w:val="22"/>
        </w:rPr>
        <w:t xml:space="preserve"> tax exempt groups created primarily 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to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influence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>the selection, nomination, election, appointment or defeat of candidates to federal, state or local public office.</w:t>
      </w:r>
    </w:p>
    <w:p w14:paraId="246B4625" w14:textId="77777777" w:rsidR="00157417" w:rsidRPr="00B56C88" w:rsidRDefault="00157417" w:rsidP="00BD2ED2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F537B">
        <w:rPr>
          <w:rFonts w:asciiTheme="majorHAnsi" w:hAnsiTheme="majorHAnsi" w:cstheme="majorHAnsi"/>
          <w:b/>
          <w:sz w:val="22"/>
          <w:szCs w:val="22"/>
        </w:rPr>
        <w:t>501C groups</w:t>
      </w:r>
      <w:r w:rsidRPr="00B56C88">
        <w:rPr>
          <w:rFonts w:asciiTheme="majorHAnsi" w:hAnsiTheme="majorHAnsi" w:cstheme="majorHAnsi"/>
          <w:sz w:val="22"/>
          <w:szCs w:val="22"/>
        </w:rPr>
        <w:t xml:space="preserve">-tax exempt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non-profit</w:t>
      </w:r>
      <w:r w:rsidR="00825334">
        <w:rPr>
          <w:rFonts w:asciiTheme="majorHAnsi" w:hAnsiTheme="majorHAnsi" w:cstheme="majorHAnsi"/>
          <w:sz w:val="22"/>
          <w:szCs w:val="22"/>
        </w:rPr>
        <w:t>,</w:t>
      </w:r>
      <w:r w:rsidRPr="00B56C88">
        <w:rPr>
          <w:rFonts w:asciiTheme="majorHAnsi" w:hAnsiTheme="majorHAnsi" w:cstheme="majorHAnsi"/>
          <w:sz w:val="22"/>
          <w:szCs w:val="22"/>
        </w:rPr>
        <w:t xml:space="preserve"> suppose</w:t>
      </w:r>
      <w:r w:rsidR="00825334">
        <w:rPr>
          <w:rFonts w:asciiTheme="majorHAnsi" w:hAnsiTheme="majorHAnsi" w:cstheme="majorHAnsi"/>
          <w:sz w:val="22"/>
          <w:szCs w:val="22"/>
        </w:rPr>
        <w:t>d</w:t>
      </w:r>
      <w:r w:rsidRPr="00B56C88">
        <w:rPr>
          <w:rFonts w:asciiTheme="majorHAnsi" w:hAnsiTheme="majorHAnsi" w:cstheme="majorHAnsi"/>
          <w:sz w:val="22"/>
          <w:szCs w:val="22"/>
        </w:rPr>
        <w:t xml:space="preserve"> to be non-political; don’t have to divulge contributions or donors</w:t>
      </w:r>
    </w:p>
    <w:p w14:paraId="426EBE60" w14:textId="77777777" w:rsidR="00AF7F27" w:rsidRPr="00B56C88" w:rsidRDefault="00157417" w:rsidP="00BD2ED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F537B">
        <w:rPr>
          <w:rFonts w:asciiTheme="majorHAnsi" w:hAnsiTheme="majorHAnsi" w:cstheme="majorHAnsi"/>
          <w:b/>
          <w:sz w:val="22"/>
          <w:szCs w:val="22"/>
        </w:rPr>
        <w:t>Citizens United</w:t>
      </w:r>
      <w:r w:rsidRPr="00B56C88">
        <w:rPr>
          <w:rFonts w:asciiTheme="majorHAnsi" w:hAnsiTheme="majorHAnsi" w:cstheme="majorHAnsi"/>
          <w:sz w:val="22"/>
          <w:szCs w:val="22"/>
        </w:rPr>
        <w:t xml:space="preserve"> (2010)-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Supreme Court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 xml:space="preserve">ruled corporate/union funding of independent political broadcasts in candidate elections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cannot be limited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 xml:space="preserve">under the 1st amendment </w:t>
      </w:r>
    </w:p>
    <w:p w14:paraId="2D8A46E9" w14:textId="77777777" w:rsidR="00AF7F27" w:rsidRPr="00B56C88" w:rsidRDefault="00AF7F27" w:rsidP="00BD2ED2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Super</w:t>
      </w:r>
      <w:r w:rsidR="007363A3">
        <w:rPr>
          <w:rFonts w:asciiTheme="majorHAnsi" w:hAnsiTheme="majorHAnsi" w:cstheme="majorHAnsi"/>
          <w:sz w:val="22"/>
          <w:szCs w:val="22"/>
        </w:rPr>
        <w:t xml:space="preserve"> PACs</w:t>
      </w:r>
      <w:r w:rsidRPr="00B56C88">
        <w:rPr>
          <w:rFonts w:asciiTheme="majorHAnsi" w:hAnsiTheme="majorHAnsi" w:cstheme="majorHAnsi"/>
          <w:sz w:val="22"/>
          <w:szCs w:val="22"/>
        </w:rPr>
        <w:t>:</w:t>
      </w:r>
    </w:p>
    <w:p w14:paraId="2CCF30E9" w14:textId="77777777" w:rsidR="00AF7F27" w:rsidRPr="00B56C88" w:rsidRDefault="00157417" w:rsidP="00BD2ED2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Make no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contributions</w:t>
      </w:r>
      <w:r w:rsidRPr="00B56C88">
        <w:rPr>
          <w:rFonts w:asciiTheme="majorHAnsi" w:hAnsiTheme="majorHAnsi" w:cstheme="majorHAnsi"/>
          <w:sz w:val="22"/>
          <w:szCs w:val="22"/>
        </w:rPr>
        <w:t xml:space="preserve"> to candidates or parties. </w:t>
      </w:r>
    </w:p>
    <w:p w14:paraId="23943370" w14:textId="77777777" w:rsidR="00AF7F27" w:rsidRPr="00B56C88" w:rsidRDefault="00157417" w:rsidP="00BD2ED2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Spend money </w:t>
      </w:r>
      <w:r w:rsidR="00AF7F27" w:rsidRPr="00B56C88">
        <w:rPr>
          <w:rFonts w:asciiTheme="majorHAnsi" w:hAnsiTheme="majorHAnsi" w:cstheme="majorHAnsi"/>
          <w:sz w:val="22"/>
          <w:szCs w:val="22"/>
        </w:rPr>
        <w:t>independently</w:t>
      </w:r>
      <w:r w:rsidRPr="00B56C88">
        <w:rPr>
          <w:rFonts w:asciiTheme="majorHAnsi" w:hAnsiTheme="majorHAnsi" w:cstheme="majorHAnsi"/>
          <w:sz w:val="22"/>
          <w:szCs w:val="22"/>
        </w:rPr>
        <w:t xml:space="preserve"> on elections to advocate for a specific candidate. </w:t>
      </w:r>
    </w:p>
    <w:p w14:paraId="07860C88" w14:textId="77777777" w:rsidR="00157417" w:rsidRPr="00B56C88" w:rsidRDefault="00157417" w:rsidP="00BD2ED2">
      <w:pPr>
        <w:pStyle w:val="ListParagraph"/>
        <w:numPr>
          <w:ilvl w:val="2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There are no limits or restrictions on the sources of funds that may be used for these expenditures.</w:t>
      </w:r>
    </w:p>
    <w:p w14:paraId="3C9B83C4" w14:textId="77777777" w:rsidR="00AF7F27" w:rsidRDefault="00AF7F27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inline distT="0" distB="0" distL="0" distR="0" wp14:anchorId="2B8F940C" wp14:editId="3E2F5ECF">
            <wp:extent cx="6858000" cy="5161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BF2F" w14:textId="77777777" w:rsidR="00BD2ED2" w:rsidRDefault="00BD2ED2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1522F0F" w14:textId="77777777" w:rsidR="009C0433" w:rsidRPr="00BD2ED2" w:rsidRDefault="009C0433" w:rsidP="009C0433">
      <w:pPr>
        <w:spacing w:after="0" w:line="240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How many states can each</w:t>
      </w:r>
      <w:r>
        <w:rPr>
          <w:rFonts w:asciiTheme="majorHAnsi" w:hAnsiTheme="majorHAnsi" w:cstheme="majorHAnsi"/>
          <w:b/>
          <w:sz w:val="22"/>
          <w:szCs w:val="22"/>
        </w:rPr>
        <w:t xml:space="preserve"> usually</w:t>
      </w:r>
      <w:r w:rsidRPr="00BD2ED2">
        <w:rPr>
          <w:rFonts w:asciiTheme="majorHAnsi" w:hAnsiTheme="majorHAnsi" w:cstheme="majorHAnsi"/>
          <w:b/>
          <w:sz w:val="22"/>
          <w:szCs w:val="22"/>
        </w:rPr>
        <w:t xml:space="preserve"> party count on? </w:t>
      </w:r>
    </w:p>
    <w:p w14:paraId="28E43E6C" w14:textId="77777777" w:rsidR="009C0433" w:rsidRDefault="009C0433" w:rsidP="009C0433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Democrats: _______</w:t>
      </w:r>
    </w:p>
    <w:p w14:paraId="573B8542" w14:textId="77777777" w:rsidR="009C0433" w:rsidRDefault="009C0433" w:rsidP="009C0433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Republicans: ________</w:t>
      </w:r>
    </w:p>
    <w:p w14:paraId="21740E85" w14:textId="77777777" w:rsidR="009C0433" w:rsidRPr="00B56C88" w:rsidRDefault="009C0433" w:rsidP="009C0433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Battleground/Swing States: _______</w:t>
      </w:r>
    </w:p>
    <w:p w14:paraId="5FA53E41" w14:textId="77777777" w:rsidR="009C0433" w:rsidRDefault="009C0433" w:rsidP="00BD2ED2">
      <w:pPr>
        <w:spacing w:after="0" w:line="240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5E2544C4" w14:textId="140D5C93" w:rsidR="00B56C88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Electoral College:</w:t>
      </w:r>
      <w:r w:rsidR="00BD2ED2">
        <w:rPr>
          <w:rFonts w:asciiTheme="majorHAnsi" w:hAnsiTheme="majorHAnsi" w:cstheme="majorHAnsi"/>
          <w:sz w:val="22"/>
          <w:szCs w:val="22"/>
        </w:rPr>
        <w:t xml:space="preserve"> Established by Article 2, Section 1 of the Constitution. </w:t>
      </w:r>
    </w:p>
    <w:p w14:paraId="56CBF31C" w14:textId="77777777" w:rsid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Founding Fathers wanted to the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elite</w:t>
      </w:r>
      <w:r w:rsidRPr="00BD2ED2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D2ED2">
        <w:rPr>
          <w:rFonts w:asciiTheme="majorHAnsi" w:hAnsiTheme="majorHAnsi" w:cstheme="majorHAnsi"/>
          <w:sz w:val="22"/>
          <w:szCs w:val="22"/>
        </w:rPr>
        <w:t>to have the final say.</w:t>
      </w:r>
    </w:p>
    <w:p w14:paraId="693A6631" w14:textId="77777777" w:rsid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Citizens do not directly elect the president or VP-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we elect the electors</w:t>
      </w:r>
      <w:r w:rsidRPr="00BD2ED2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006F4AA9" w14:textId="77777777" w:rsid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Each state has as many votes as it does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Representatives + Senators</w:t>
      </w:r>
      <w:r w:rsidRPr="00BD2ED2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488FD53D" w14:textId="77777777" w:rsid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Winner-Take-All system</w:t>
      </w:r>
      <w:r w:rsidRPr="00BD2ED2">
        <w:rPr>
          <w:rFonts w:asciiTheme="majorHAnsi" w:hAnsiTheme="majorHAnsi" w:cstheme="majorHAnsi"/>
          <w:sz w:val="22"/>
          <w:szCs w:val="22"/>
        </w:rPr>
        <w:t xml:space="preserve">- candidate that wins the popular vote in the state, wins all the states electors;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exceptions</w:t>
      </w:r>
      <w:r w:rsidRPr="00BD2ED2">
        <w:rPr>
          <w:rFonts w:asciiTheme="majorHAnsi" w:hAnsiTheme="majorHAnsi" w:cstheme="majorHAnsi"/>
          <w:sz w:val="22"/>
          <w:szCs w:val="22"/>
        </w:rPr>
        <w:t xml:space="preserve"> are Maine &amp; Nebraska which use a tiered system</w:t>
      </w:r>
    </w:p>
    <w:p w14:paraId="50F46691" w14:textId="77777777" w:rsid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Pres./VP ticket must win </w:t>
      </w:r>
      <w:r w:rsidRPr="00BD2ED2">
        <w:rPr>
          <w:rFonts w:asciiTheme="majorHAnsi" w:hAnsiTheme="majorHAnsi" w:cstheme="majorHAnsi"/>
          <w:sz w:val="22"/>
          <w:szCs w:val="22"/>
          <w:u w:val="single"/>
        </w:rPr>
        <w:t>270</w:t>
      </w:r>
      <w:r w:rsidRPr="00BD2ED2">
        <w:rPr>
          <w:rFonts w:asciiTheme="majorHAnsi" w:hAnsiTheme="majorHAnsi" w:cstheme="majorHAnsi"/>
          <w:sz w:val="22"/>
          <w:szCs w:val="22"/>
        </w:rPr>
        <w:t xml:space="preserve"> out of 538 available electors (535 + 3 from </w:t>
      </w:r>
      <w:r w:rsidRPr="00BD2ED2">
        <w:rPr>
          <w:rFonts w:asciiTheme="majorHAnsi" w:hAnsiTheme="majorHAnsi" w:cstheme="majorHAnsi"/>
          <w:sz w:val="22"/>
          <w:szCs w:val="22"/>
          <w:u w:val="single"/>
        </w:rPr>
        <w:t>D.C</w:t>
      </w:r>
      <w:r w:rsidRPr="00BD2ED2">
        <w:rPr>
          <w:rFonts w:asciiTheme="majorHAnsi" w:hAnsiTheme="majorHAnsi" w:cstheme="majorHAnsi"/>
          <w:sz w:val="22"/>
          <w:szCs w:val="22"/>
        </w:rPr>
        <w:t>= 538)</w:t>
      </w:r>
    </w:p>
    <w:p w14:paraId="4B0FB313" w14:textId="77777777" w:rsidR="00BD2ED2" w:rsidRPr="00BD2ED2" w:rsidRDefault="00B56C88" w:rsidP="00BD2ED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If no candidate gets a majority (270 votes), the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House of Representatives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D2ED2">
        <w:rPr>
          <w:rFonts w:asciiTheme="majorHAnsi" w:hAnsiTheme="majorHAnsi" w:cstheme="majorHAnsi"/>
          <w:sz w:val="22"/>
          <w:szCs w:val="22"/>
        </w:rPr>
        <w:t xml:space="preserve">votes for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president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>,</w:t>
      </w:r>
      <w:r w:rsidRPr="00BD2ED2">
        <w:rPr>
          <w:rFonts w:asciiTheme="majorHAnsi" w:hAnsiTheme="majorHAnsi" w:cstheme="majorHAnsi"/>
          <w:sz w:val="22"/>
          <w:szCs w:val="22"/>
        </w:rPr>
        <w:t xml:space="preserve"> with each state casting one vote (12th amendment) and the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Senate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D2ED2">
        <w:rPr>
          <w:rFonts w:asciiTheme="majorHAnsi" w:hAnsiTheme="majorHAnsi" w:cstheme="majorHAnsi"/>
          <w:sz w:val="22"/>
          <w:szCs w:val="22"/>
        </w:rPr>
        <w:t xml:space="preserve">votes for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VP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>,</w:t>
      </w:r>
      <w:r w:rsidRPr="00BD2ED2">
        <w:rPr>
          <w:rFonts w:asciiTheme="majorHAnsi" w:hAnsiTheme="majorHAnsi" w:cstheme="majorHAnsi"/>
          <w:sz w:val="22"/>
          <w:szCs w:val="22"/>
        </w:rPr>
        <w:t xml:space="preserve"> with each senator casting 1 vote</w:t>
      </w:r>
    </w:p>
    <w:p w14:paraId="3455B70C" w14:textId="77777777" w:rsidR="00BD2ED2" w:rsidRPr="00BD2ED2" w:rsidRDefault="00BD2ED2" w:rsidP="00BD2ED2">
      <w:pPr>
        <w:spacing w:after="0" w:line="240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D2ED2">
        <w:rPr>
          <w:rFonts w:asciiTheme="majorHAnsi" w:hAnsiTheme="majorHAnsi" w:cstheme="majorHAnsi"/>
          <w:b/>
          <w:sz w:val="22"/>
          <w:szCs w:val="22"/>
        </w:rPr>
        <w:t>Timeline</w:t>
      </w:r>
    </w:p>
    <w:p w14:paraId="575C045A" w14:textId="77777777" w:rsidR="00BD2ED2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D2ED2">
        <w:rPr>
          <w:rFonts w:asciiTheme="majorHAnsi" w:hAnsiTheme="majorHAnsi" w:cstheme="majorHAnsi"/>
          <w:sz w:val="22"/>
          <w:szCs w:val="22"/>
        </w:rPr>
        <w:t xml:space="preserve">1. November-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vote for President</w:t>
      </w:r>
    </w:p>
    <w:p w14:paraId="001FC4FE" w14:textId="77777777" w:rsidR="00B56C88" w:rsidRPr="00B56C88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2. December-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Electors go to State Capital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56C88">
        <w:rPr>
          <w:rFonts w:asciiTheme="majorHAnsi" w:hAnsiTheme="majorHAnsi" w:cstheme="majorHAnsi"/>
          <w:sz w:val="22"/>
          <w:szCs w:val="22"/>
        </w:rPr>
        <w:t>to cast ballots for P/VP</w:t>
      </w:r>
    </w:p>
    <w:p w14:paraId="5DD50503" w14:textId="77777777" w:rsidR="00B56C88" w:rsidRPr="00B56C88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>3. Janua</w:t>
      </w:r>
      <w:r w:rsidR="00BD2ED2">
        <w:rPr>
          <w:rFonts w:asciiTheme="majorHAnsi" w:hAnsiTheme="majorHAnsi" w:cstheme="majorHAnsi"/>
          <w:sz w:val="22"/>
          <w:szCs w:val="22"/>
        </w:rPr>
        <w:t xml:space="preserve">ry- Electoral votes </w:t>
      </w:r>
      <w:r w:rsidR="00BD2ED2"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are </w:t>
      </w:r>
      <w:r w:rsidR="00BD2ED2"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counted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by the sitting VP</w:t>
      </w:r>
      <w:r w:rsidRPr="00B56C88">
        <w:rPr>
          <w:rFonts w:asciiTheme="majorHAnsi" w:hAnsiTheme="majorHAnsi" w:cstheme="majorHAnsi"/>
          <w:sz w:val="22"/>
          <w:szCs w:val="22"/>
        </w:rPr>
        <w:t xml:space="preserve">, in a joint session of Congress </w:t>
      </w:r>
    </w:p>
    <w:p w14:paraId="502E1B88" w14:textId="77777777" w:rsidR="00B56C88" w:rsidRDefault="00B56C88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56C88">
        <w:rPr>
          <w:rFonts w:asciiTheme="majorHAnsi" w:hAnsiTheme="majorHAnsi" w:cstheme="majorHAnsi"/>
          <w:sz w:val="22"/>
          <w:szCs w:val="22"/>
        </w:rPr>
        <w:t xml:space="preserve">4. January 20th- </w:t>
      </w:r>
      <w:r w:rsidRPr="008B4FB4">
        <w:rPr>
          <w:rFonts w:asciiTheme="majorHAnsi" w:hAnsiTheme="majorHAnsi" w:cstheme="majorHAnsi"/>
          <w:color w:val="FF0000"/>
          <w:sz w:val="22"/>
          <w:szCs w:val="22"/>
          <w:u w:val="single"/>
        </w:rPr>
        <w:t>Inauguration</w:t>
      </w:r>
      <w:r w:rsidRPr="008B4FB4">
        <w:rPr>
          <w:rFonts w:asciiTheme="majorHAnsi" w:hAnsiTheme="majorHAnsi" w:cstheme="majorHAnsi"/>
          <w:color w:val="FF0000"/>
          <w:sz w:val="22"/>
          <w:szCs w:val="22"/>
        </w:rPr>
        <w:t xml:space="preserve"> Day</w:t>
      </w:r>
    </w:p>
    <w:p w14:paraId="13E317A9" w14:textId="77777777" w:rsidR="00BD2ED2" w:rsidRDefault="00BD2ED2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17657D96" w14:textId="77777777" w:rsidR="00861BFB" w:rsidRPr="00B56C88" w:rsidRDefault="00861BFB" w:rsidP="00BD2ED2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sectPr w:rsidR="00861BFB" w:rsidRPr="00B56C88" w:rsidSect="00BC6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3B4"/>
    <w:multiLevelType w:val="hybridMultilevel"/>
    <w:tmpl w:val="89EA4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2F4"/>
    <w:multiLevelType w:val="hybridMultilevel"/>
    <w:tmpl w:val="DC88EE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513F1"/>
    <w:multiLevelType w:val="hybridMultilevel"/>
    <w:tmpl w:val="743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C37"/>
    <w:multiLevelType w:val="hybridMultilevel"/>
    <w:tmpl w:val="24B0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36CD"/>
    <w:multiLevelType w:val="hybridMultilevel"/>
    <w:tmpl w:val="A50E8A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43A0B"/>
    <w:multiLevelType w:val="hybridMultilevel"/>
    <w:tmpl w:val="06847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D5A82"/>
    <w:multiLevelType w:val="hybridMultilevel"/>
    <w:tmpl w:val="CC9AE2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E70ED"/>
    <w:multiLevelType w:val="hybridMultilevel"/>
    <w:tmpl w:val="16D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8FB"/>
    <w:multiLevelType w:val="hybridMultilevel"/>
    <w:tmpl w:val="5D9A72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3D1215"/>
    <w:multiLevelType w:val="hybridMultilevel"/>
    <w:tmpl w:val="0A38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626"/>
    <w:multiLevelType w:val="hybridMultilevel"/>
    <w:tmpl w:val="3EA6C2AA"/>
    <w:lvl w:ilvl="0" w:tplc="3CF0129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2A37"/>
    <w:multiLevelType w:val="hybridMultilevel"/>
    <w:tmpl w:val="FE9C6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FB"/>
    <w:rsid w:val="00157417"/>
    <w:rsid w:val="003E2A5F"/>
    <w:rsid w:val="00424D19"/>
    <w:rsid w:val="0058448C"/>
    <w:rsid w:val="005D34AB"/>
    <w:rsid w:val="006D1145"/>
    <w:rsid w:val="006F537B"/>
    <w:rsid w:val="007363A3"/>
    <w:rsid w:val="00825334"/>
    <w:rsid w:val="00861BFB"/>
    <w:rsid w:val="008B4FB4"/>
    <w:rsid w:val="009C0433"/>
    <w:rsid w:val="00AF7F27"/>
    <w:rsid w:val="00B56C88"/>
    <w:rsid w:val="00B610B5"/>
    <w:rsid w:val="00BC6E6D"/>
    <w:rsid w:val="00BD2ED2"/>
    <w:rsid w:val="00E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B689"/>
  <w15:chartTrackingRefBased/>
  <w15:docId w15:val="{F84F6BE0-A359-4D87-825A-A979176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61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C6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5</cp:revision>
  <cp:lastPrinted>2018-11-02T13:57:00Z</cp:lastPrinted>
  <dcterms:created xsi:type="dcterms:W3CDTF">2017-11-13T01:53:00Z</dcterms:created>
  <dcterms:modified xsi:type="dcterms:W3CDTF">2018-11-05T19:27:00Z</dcterms:modified>
</cp:coreProperties>
</file>