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B085" w14:textId="01782420" w:rsidR="00EC5478" w:rsidRDefault="00F76E61" w:rsidP="00F76E6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13.4: </w:t>
      </w:r>
      <w:r w:rsidR="00892BDD">
        <w:rPr>
          <w:rFonts w:ascii="Times New Roman" w:hAnsi="Times New Roman" w:cs="Times New Roman"/>
          <w:b/>
          <w:sz w:val="28"/>
          <w:szCs w:val="28"/>
          <w:u w:val="single"/>
        </w:rPr>
        <w:t xml:space="preserve">Types of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Laws and Juries</w:t>
      </w:r>
    </w:p>
    <w:p w14:paraId="6AE1C2A5" w14:textId="77777777" w:rsidR="00F76E61" w:rsidRDefault="00F76E61" w:rsidP="00F76E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</w:t>
      </w:r>
    </w:p>
    <w:p w14:paraId="27F4D7FB" w14:textId="77777777" w:rsidR="00300742" w:rsidRDefault="00300742" w:rsidP="00F76E61">
      <w:pPr>
        <w:pStyle w:val="NoSpacing"/>
        <w:rPr>
          <w:rFonts w:ascii="Times New Roman" w:hAnsi="Times New Roman" w:cs="Times New Roman"/>
          <w:b/>
        </w:rPr>
      </w:pPr>
    </w:p>
    <w:p w14:paraId="71F51618" w14:textId="77777777" w:rsidR="00F76E61" w:rsidRDefault="00F76E61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Using the online textbook, open Topic 13, Lesson 4: The Texas State Courts.</w:t>
      </w:r>
      <w:r w:rsidR="0051492E">
        <w:rPr>
          <w:rFonts w:ascii="Times New Roman" w:hAnsi="Times New Roman" w:cs="Times New Roman"/>
        </w:rPr>
        <w:t xml:space="preserve"> Read Texts 1 &amp; 2 to answer the following questions.</w:t>
      </w:r>
    </w:p>
    <w:p w14:paraId="625D951F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738C733B" w14:textId="7CACE95E" w:rsidR="0051492E" w:rsidRPr="002E6157" w:rsidRDefault="0051492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1. Define </w:t>
      </w:r>
      <w:r>
        <w:rPr>
          <w:rFonts w:ascii="Times New Roman" w:hAnsi="Times New Roman" w:cs="Times New Roman"/>
          <w:u w:val="single"/>
        </w:rPr>
        <w:t>criminal law</w:t>
      </w:r>
      <w:r>
        <w:rPr>
          <w:rFonts w:ascii="Times New Roman" w:hAnsi="Times New Roman" w:cs="Times New Roman"/>
        </w:rPr>
        <w:t>-</w:t>
      </w:r>
      <w:r w:rsidR="0006677E">
        <w:rPr>
          <w:rFonts w:ascii="Times New Roman" w:hAnsi="Times New Roman" w:cs="Times New Roman"/>
        </w:rPr>
        <w:t xml:space="preserve"> </w:t>
      </w:r>
      <w:r w:rsidR="0006677E">
        <w:rPr>
          <w:rFonts w:ascii="Times New Roman" w:hAnsi="Times New Roman" w:cs="Times New Roman"/>
          <w:color w:val="FF0000"/>
        </w:rPr>
        <w:t>applies when a law has been broken.</w:t>
      </w:r>
    </w:p>
    <w:p w14:paraId="6E2D98B7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3EEA5A83" w14:textId="1081A6EE" w:rsidR="0051492E" w:rsidRPr="002E6157" w:rsidRDefault="0051492E" w:rsidP="00F76E61">
      <w:pPr>
        <w:pStyle w:val="NoSpacing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2. Define </w:t>
      </w:r>
      <w:r>
        <w:rPr>
          <w:rFonts w:ascii="Times New Roman" w:hAnsi="Times New Roman" w:cs="Times New Roman"/>
          <w:u w:val="single"/>
        </w:rPr>
        <w:t>civil law</w:t>
      </w:r>
      <w:r>
        <w:rPr>
          <w:rFonts w:ascii="Times New Roman" w:hAnsi="Times New Roman"/>
          <w:bCs/>
        </w:rPr>
        <w:t>-</w:t>
      </w:r>
      <w:r w:rsidR="0006677E">
        <w:rPr>
          <w:rFonts w:ascii="Times New Roman" w:hAnsi="Times New Roman"/>
          <w:bCs/>
        </w:rPr>
        <w:t xml:space="preserve"> </w:t>
      </w:r>
      <w:r w:rsidR="0006677E">
        <w:rPr>
          <w:rFonts w:ascii="Times New Roman" w:hAnsi="Times New Roman"/>
          <w:bCs/>
          <w:color w:val="FF0000"/>
        </w:rPr>
        <w:t>applies to disputes between private parties- but no law is broken.</w:t>
      </w:r>
    </w:p>
    <w:p w14:paraId="7FB23F26" w14:textId="77777777" w:rsidR="00300742" w:rsidRDefault="00300742" w:rsidP="00F76E61">
      <w:pPr>
        <w:pStyle w:val="NoSpacing"/>
        <w:rPr>
          <w:rFonts w:ascii="Times New Roman" w:hAnsi="Times New Roman"/>
          <w:bCs/>
        </w:rPr>
      </w:pPr>
    </w:p>
    <w:p w14:paraId="3F9F3081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742D9168" w14:textId="58EDA03F" w:rsidR="00300742" w:rsidRPr="002E6157" w:rsidRDefault="0051492E" w:rsidP="00F76E61">
      <w:pPr>
        <w:pStyle w:val="NoSpacing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3a. Define </w:t>
      </w:r>
      <w:r>
        <w:rPr>
          <w:rFonts w:ascii="Times New Roman" w:hAnsi="Times New Roman"/>
          <w:bCs/>
          <w:u w:val="single"/>
        </w:rPr>
        <w:t>common law</w:t>
      </w:r>
      <w:r>
        <w:rPr>
          <w:rFonts w:ascii="Times New Roman" w:hAnsi="Times New Roman"/>
          <w:bCs/>
        </w:rPr>
        <w:t>-</w:t>
      </w:r>
      <w:r w:rsidR="0006677E">
        <w:rPr>
          <w:rFonts w:ascii="Times New Roman" w:hAnsi="Times New Roman"/>
          <w:bCs/>
        </w:rPr>
        <w:t xml:space="preserve"> </w:t>
      </w:r>
      <w:r w:rsidR="0006677E">
        <w:rPr>
          <w:rFonts w:ascii="Times New Roman" w:hAnsi="Times New Roman"/>
          <w:bCs/>
          <w:color w:val="FF0000"/>
        </w:rPr>
        <w:t>Judge made law developed over time. Each decision creates a precedent.</w:t>
      </w:r>
    </w:p>
    <w:p w14:paraId="59AE14A7" w14:textId="77777777" w:rsidR="0051492E" w:rsidRDefault="0051492E" w:rsidP="00F76E61">
      <w:pPr>
        <w:pStyle w:val="NoSpacing"/>
        <w:rPr>
          <w:rFonts w:ascii="Times New Roman" w:hAnsi="Times New Roman"/>
          <w:bCs/>
        </w:rPr>
      </w:pPr>
    </w:p>
    <w:p w14:paraId="065B3A8A" w14:textId="41A981AE" w:rsidR="0051492E" w:rsidRDefault="0051492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3b. What is a </w:t>
      </w:r>
      <w:r>
        <w:rPr>
          <w:rFonts w:ascii="Times New Roman" w:hAnsi="Times New Roman" w:cs="Times New Roman"/>
          <w:u w:val="single"/>
        </w:rPr>
        <w:t>precedent?</w:t>
      </w:r>
      <w:r w:rsidR="0006677E">
        <w:rPr>
          <w:rFonts w:ascii="Times New Roman" w:hAnsi="Times New Roman" w:cs="Times New Roman"/>
          <w:u w:val="single"/>
        </w:rPr>
        <w:t xml:space="preserve"> </w:t>
      </w:r>
      <w:r w:rsidR="0006677E">
        <w:rPr>
          <w:rFonts w:ascii="Times New Roman" w:hAnsi="Times New Roman" w:cs="Times New Roman"/>
          <w:color w:val="FF0000"/>
        </w:rPr>
        <w:t xml:space="preserve">Sets a standard for later judges to follow when a similar dispute arises. </w:t>
      </w:r>
    </w:p>
    <w:p w14:paraId="1EE0D165" w14:textId="31CDD9B9" w:rsidR="0006677E" w:rsidRDefault="0006677E" w:rsidP="00F76E61">
      <w:pPr>
        <w:pStyle w:val="NoSpacing"/>
        <w:rPr>
          <w:rFonts w:ascii="Times New Roman" w:hAnsi="Times New Roman" w:cs="Times New Roman"/>
          <w:color w:val="FF0000"/>
        </w:rPr>
      </w:pPr>
    </w:p>
    <w:p w14:paraId="4126535E" w14:textId="5DFE30DD" w:rsidR="0006677E" w:rsidRDefault="0006677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i.e. Plessy vs. Ferguson (1896)- “separate but equal.” Justified segregation. </w:t>
      </w:r>
    </w:p>
    <w:p w14:paraId="7BA57F59" w14:textId="17137D35" w:rsidR="0006677E" w:rsidRDefault="0006677E" w:rsidP="00F76E61">
      <w:pPr>
        <w:pStyle w:val="NoSpacing"/>
        <w:rPr>
          <w:rFonts w:ascii="Times New Roman" w:hAnsi="Times New Roman" w:cs="Times New Roman"/>
          <w:color w:val="FF0000"/>
        </w:rPr>
      </w:pPr>
    </w:p>
    <w:p w14:paraId="11A30AF8" w14:textId="62520F9E" w:rsidR="0006677E" w:rsidRPr="0006677E" w:rsidRDefault="0006677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Brown vs. Topeka Board of Education (1954)- “separate is NOT equal.” </w:t>
      </w:r>
    </w:p>
    <w:p w14:paraId="1A67A130" w14:textId="5981A410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5D7FE5B5" w14:textId="77777777" w:rsidR="0006677E" w:rsidRDefault="0006677E" w:rsidP="00F76E61">
      <w:pPr>
        <w:pStyle w:val="NoSpacing"/>
        <w:rPr>
          <w:rFonts w:ascii="Times New Roman" w:hAnsi="Times New Roman" w:cs="Times New Roman"/>
        </w:rPr>
      </w:pPr>
    </w:p>
    <w:p w14:paraId="149F79BE" w14:textId="070FDF97" w:rsidR="0051492E" w:rsidRPr="002E6157" w:rsidRDefault="0051492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4. What is a</w:t>
      </w:r>
      <w:r w:rsidR="00892BDD" w:rsidRPr="00892BDD">
        <w:rPr>
          <w:rFonts w:ascii="Times New Roman" w:hAnsi="Times New Roman" w:cs="Times New Roman"/>
          <w:u w:val="single"/>
        </w:rPr>
        <w:t xml:space="preserve"> </w:t>
      </w:r>
      <w:r w:rsidR="00892BDD" w:rsidRPr="0051492E">
        <w:rPr>
          <w:rFonts w:ascii="Times New Roman" w:hAnsi="Times New Roman" w:cs="Times New Roman"/>
          <w:u w:val="single"/>
        </w:rPr>
        <w:t>felony</w:t>
      </w:r>
      <w:r>
        <w:rPr>
          <w:rFonts w:ascii="Times New Roman" w:hAnsi="Times New Roman" w:cs="Times New Roman"/>
        </w:rPr>
        <w:t xml:space="preserve">? </w:t>
      </w:r>
      <w:r w:rsidR="002E6157">
        <w:rPr>
          <w:rFonts w:ascii="Times New Roman" w:hAnsi="Times New Roman" w:cs="Times New Roman"/>
          <w:color w:val="FF0000"/>
        </w:rPr>
        <w:t>A serious crime with heavy fines or imprisonment.</w:t>
      </w:r>
    </w:p>
    <w:p w14:paraId="74E3EC13" w14:textId="77777777" w:rsidR="0051492E" w:rsidRDefault="0051492E" w:rsidP="00F76E61">
      <w:pPr>
        <w:pStyle w:val="NoSpacing"/>
        <w:rPr>
          <w:rFonts w:ascii="Times New Roman" w:hAnsi="Times New Roman" w:cs="Times New Roman"/>
        </w:rPr>
      </w:pPr>
    </w:p>
    <w:p w14:paraId="66E48EE2" w14:textId="4399C7A2" w:rsidR="0051492E" w:rsidRPr="002E6157" w:rsidRDefault="0051492E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5. What is a</w:t>
      </w:r>
      <w:r w:rsidR="00892BDD" w:rsidRPr="00892BDD">
        <w:rPr>
          <w:rFonts w:ascii="Times New Roman" w:hAnsi="Times New Roman" w:cs="Times New Roman"/>
          <w:u w:val="single"/>
        </w:rPr>
        <w:t xml:space="preserve"> </w:t>
      </w:r>
      <w:r w:rsidR="00892BDD" w:rsidRPr="0051492E">
        <w:rPr>
          <w:rFonts w:ascii="Times New Roman" w:hAnsi="Times New Roman" w:cs="Times New Roman"/>
          <w:u w:val="single"/>
        </w:rPr>
        <w:t>misdemeanor</w:t>
      </w:r>
      <w:r>
        <w:rPr>
          <w:rFonts w:ascii="Times New Roman" w:hAnsi="Times New Roman" w:cs="Times New Roman"/>
        </w:rPr>
        <w:t>?</w:t>
      </w:r>
      <w:r w:rsidR="002E6157">
        <w:rPr>
          <w:rFonts w:ascii="Times New Roman" w:hAnsi="Times New Roman" w:cs="Times New Roman"/>
        </w:rPr>
        <w:t xml:space="preserve"> </w:t>
      </w:r>
      <w:r w:rsidR="002E6157">
        <w:rPr>
          <w:rFonts w:ascii="Times New Roman" w:hAnsi="Times New Roman" w:cs="Times New Roman"/>
          <w:color w:val="FF0000"/>
        </w:rPr>
        <w:t xml:space="preserve">A lesser crime with small fines or short jail time. </w:t>
      </w:r>
    </w:p>
    <w:p w14:paraId="04A43C4D" w14:textId="77777777" w:rsidR="00DF1142" w:rsidRDefault="00DF1142" w:rsidP="00F76E61">
      <w:pPr>
        <w:pStyle w:val="NoSpacing"/>
        <w:rPr>
          <w:rFonts w:ascii="Times New Roman" w:hAnsi="Times New Roman" w:cs="Times New Roman"/>
        </w:rPr>
      </w:pPr>
    </w:p>
    <w:p w14:paraId="74E383E9" w14:textId="4998D70A" w:rsidR="009E70E5" w:rsidRPr="002E6157" w:rsidRDefault="00DF1142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6</w:t>
      </w:r>
      <w:r w:rsidR="009E70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892BDD">
        <w:rPr>
          <w:rFonts w:ascii="Times New Roman" w:hAnsi="Times New Roman" w:cs="Times New Roman"/>
        </w:rPr>
        <w:t xml:space="preserve">What is the purpose of a </w:t>
      </w:r>
      <w:r w:rsidR="00892BDD" w:rsidRPr="00892BDD">
        <w:rPr>
          <w:rFonts w:ascii="Times New Roman" w:hAnsi="Times New Roman" w:cs="Times New Roman"/>
          <w:u w:val="single"/>
        </w:rPr>
        <w:t>Grand Jury</w:t>
      </w:r>
      <w:r w:rsidR="00892BDD">
        <w:rPr>
          <w:rFonts w:ascii="Times New Roman" w:hAnsi="Times New Roman" w:cs="Times New Roman"/>
        </w:rPr>
        <w:t>?</w:t>
      </w:r>
      <w:r w:rsidR="002E6157">
        <w:rPr>
          <w:rFonts w:ascii="Times New Roman" w:hAnsi="Times New Roman" w:cs="Times New Roman"/>
        </w:rPr>
        <w:t xml:space="preserve"> </w:t>
      </w:r>
      <w:r w:rsidR="002E6157">
        <w:rPr>
          <w:rFonts w:ascii="Times New Roman" w:hAnsi="Times New Roman" w:cs="Times New Roman"/>
          <w:color w:val="FF0000"/>
        </w:rPr>
        <w:t>Decides if there is enough evidence to have a trial</w:t>
      </w:r>
    </w:p>
    <w:p w14:paraId="57487435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1D7A4D06" w14:textId="0D1F732F" w:rsidR="009E70E5" w:rsidRDefault="009E70E5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What is an </w:t>
      </w:r>
      <w:r>
        <w:rPr>
          <w:rFonts w:ascii="Times New Roman" w:hAnsi="Times New Roman" w:cs="Times New Roman"/>
          <w:u w:val="single"/>
        </w:rPr>
        <w:t>indictment</w:t>
      </w:r>
      <w:r>
        <w:rPr>
          <w:rFonts w:ascii="Times New Roman" w:hAnsi="Times New Roman" w:cs="Times New Roman"/>
        </w:rPr>
        <w:t>?</w:t>
      </w:r>
      <w:r w:rsidR="002E6157">
        <w:rPr>
          <w:rFonts w:ascii="Times New Roman" w:hAnsi="Times New Roman" w:cs="Times New Roman"/>
        </w:rPr>
        <w:t xml:space="preserve"> </w:t>
      </w:r>
      <w:r w:rsidR="002E6157" w:rsidRPr="002E6157">
        <w:rPr>
          <w:rFonts w:ascii="Times New Roman" w:hAnsi="Times New Roman" w:cs="Times New Roman"/>
          <w:color w:val="FF0000"/>
        </w:rPr>
        <w:t>When a person is officially charged with committing a crime.</w:t>
      </w:r>
    </w:p>
    <w:p w14:paraId="0AA09317" w14:textId="77777777" w:rsidR="009E70E5" w:rsidRDefault="009E70E5" w:rsidP="00F76E61">
      <w:pPr>
        <w:pStyle w:val="NoSpacing"/>
        <w:rPr>
          <w:rFonts w:ascii="Times New Roman" w:hAnsi="Times New Roman" w:cs="Times New Roman"/>
        </w:rPr>
      </w:pPr>
    </w:p>
    <w:p w14:paraId="320A8609" w14:textId="1CAF8F88" w:rsidR="009A37E6" w:rsidRPr="002E6157" w:rsidRDefault="009E70E5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What is the purpose of a </w:t>
      </w:r>
      <w:r>
        <w:rPr>
          <w:rFonts w:ascii="Times New Roman" w:hAnsi="Times New Roman" w:cs="Times New Roman"/>
          <w:u w:val="single"/>
        </w:rPr>
        <w:t>petit jury</w:t>
      </w:r>
      <w:r>
        <w:rPr>
          <w:rFonts w:ascii="Times New Roman" w:hAnsi="Times New Roman" w:cs="Times New Roman"/>
        </w:rPr>
        <w:t>?</w:t>
      </w:r>
      <w:r w:rsidR="002E6157">
        <w:rPr>
          <w:rFonts w:ascii="Times New Roman" w:hAnsi="Times New Roman" w:cs="Times New Roman"/>
        </w:rPr>
        <w:t xml:space="preserve"> </w:t>
      </w:r>
      <w:r w:rsidR="002E6157">
        <w:rPr>
          <w:rFonts w:ascii="Times New Roman" w:hAnsi="Times New Roman" w:cs="Times New Roman"/>
          <w:color w:val="FF0000"/>
        </w:rPr>
        <w:t>Trial jury. Reaches a verdict of guilty or not guilty.</w:t>
      </w:r>
    </w:p>
    <w:p w14:paraId="444659EC" w14:textId="77777777" w:rsidR="00300742" w:rsidRDefault="00300742" w:rsidP="00F76E61">
      <w:pPr>
        <w:pStyle w:val="NoSpacing"/>
        <w:rPr>
          <w:rFonts w:ascii="Times New Roman" w:hAnsi="Times New Roman" w:cs="Times New Roman"/>
        </w:rPr>
      </w:pPr>
    </w:p>
    <w:p w14:paraId="58C4E17B" w14:textId="1F7BB289" w:rsidR="009A37E6" w:rsidRDefault="009A37E6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Most processes of government must be open to public scrutiny (open to the public), but grand juries work in secret. </w:t>
      </w:r>
      <w:r w:rsidR="00DB0058">
        <w:rPr>
          <w:rFonts w:ascii="Times New Roman" w:hAnsi="Times New Roman" w:cs="Times New Roman"/>
        </w:rPr>
        <w:t xml:space="preserve">What might be </w:t>
      </w:r>
      <w:r w:rsidR="00351469">
        <w:rPr>
          <w:rFonts w:ascii="Times New Roman" w:hAnsi="Times New Roman" w:cs="Times New Roman"/>
        </w:rPr>
        <w:t xml:space="preserve">an </w:t>
      </w:r>
      <w:r w:rsidR="00DB0058">
        <w:rPr>
          <w:rFonts w:ascii="Times New Roman" w:hAnsi="Times New Roman" w:cs="Times New Roman"/>
        </w:rPr>
        <w:t>advantage of the grand jury process not being open to the public?</w:t>
      </w:r>
    </w:p>
    <w:p w14:paraId="5C6ABD98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23AAE593" w14:textId="5BBE8CE7" w:rsidR="00DB0058" w:rsidRDefault="002E6157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Grand Juries meet in secret so private information does not become unnecessarily public. Protect the rights of people who are not indicted. </w:t>
      </w:r>
    </w:p>
    <w:p w14:paraId="38306BE2" w14:textId="34A7A182" w:rsidR="002E6157" w:rsidRDefault="002E6157" w:rsidP="00F76E61">
      <w:pPr>
        <w:pStyle w:val="NoSpacing"/>
        <w:rPr>
          <w:rFonts w:ascii="Times New Roman" w:hAnsi="Times New Roman" w:cs="Times New Roman"/>
          <w:color w:val="FF0000"/>
        </w:rPr>
      </w:pPr>
    </w:p>
    <w:p w14:paraId="29727CB3" w14:textId="0070A66A" w:rsidR="00DB0058" w:rsidRPr="002E6157" w:rsidRDefault="002E6157" w:rsidP="00F76E61">
      <w:pPr>
        <w:pStyle w:val="NoSpacing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Grand Juries also save time and money by not having unnecessary. </w:t>
      </w:r>
    </w:p>
    <w:p w14:paraId="2D36BCA4" w14:textId="77777777" w:rsidR="00DB0058" w:rsidRDefault="00DB0058" w:rsidP="00F76E61">
      <w:pPr>
        <w:pStyle w:val="NoSpacing"/>
        <w:rPr>
          <w:rFonts w:ascii="Times New Roman" w:hAnsi="Times New Roman" w:cs="Times New Roman"/>
        </w:rPr>
      </w:pPr>
    </w:p>
    <w:p w14:paraId="610DA25F" w14:textId="416AAB6A" w:rsidR="00DB0058" w:rsidRPr="002E6157" w:rsidRDefault="00DB0058" w:rsidP="00F76E61">
      <w:pPr>
        <w:pStyle w:val="NoSpacing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 w:cs="Times New Roman"/>
        </w:rPr>
        <w:t xml:space="preserve">9a. </w:t>
      </w:r>
      <w:r w:rsidRPr="00DB2322">
        <w:rPr>
          <w:rFonts w:ascii="Times New Roman" w:hAnsi="Times New Roman"/>
          <w:bCs/>
        </w:rPr>
        <w:t xml:space="preserve">What is an </w:t>
      </w:r>
      <w:r w:rsidRPr="00DB0058">
        <w:rPr>
          <w:rFonts w:ascii="Times New Roman" w:hAnsi="Times New Roman"/>
          <w:bCs/>
          <w:u w:val="single"/>
        </w:rPr>
        <w:t>injunction</w:t>
      </w:r>
      <w:r w:rsidRPr="00DB2322">
        <w:rPr>
          <w:rFonts w:ascii="Times New Roman" w:hAnsi="Times New Roman"/>
          <w:bCs/>
        </w:rPr>
        <w:t xml:space="preserve">? </w:t>
      </w:r>
      <w:bookmarkStart w:id="0" w:name="_GoBack"/>
      <w:r w:rsidR="002E6157" w:rsidRPr="002E6157">
        <w:rPr>
          <w:rFonts w:ascii="Times New Roman" w:hAnsi="Times New Roman"/>
          <w:bCs/>
          <w:color w:val="FF0000"/>
        </w:rPr>
        <w:t xml:space="preserve">A court order to stop something before it can do harm. It generally stops something that is not illegal, but could cause irreversible damage, like to an endangered species. </w:t>
      </w:r>
    </w:p>
    <w:bookmarkEnd w:id="0"/>
    <w:p w14:paraId="0C1F70CA" w14:textId="77777777" w:rsidR="00DB0058" w:rsidRDefault="00DB0058" w:rsidP="00F76E61">
      <w:pPr>
        <w:pStyle w:val="NoSpacing"/>
        <w:rPr>
          <w:rFonts w:ascii="Times New Roman" w:hAnsi="Times New Roman"/>
          <w:bCs/>
        </w:rPr>
      </w:pPr>
    </w:p>
    <w:p w14:paraId="180B754C" w14:textId="3AC0B6B7" w:rsidR="00DB0058" w:rsidRPr="00DB0058" w:rsidRDefault="00DB0058" w:rsidP="00F76E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b. </w:t>
      </w:r>
      <w:r w:rsidRPr="00DB2322">
        <w:rPr>
          <w:rFonts w:ascii="Times New Roman" w:hAnsi="Times New Roman"/>
          <w:bCs/>
        </w:rPr>
        <w:t>Describe a situation in which someone might seek an injunction. Explain why. Use a different example than the one used in the book.</w:t>
      </w:r>
      <w:r w:rsidR="00C52FC7">
        <w:rPr>
          <w:rFonts w:ascii="Times New Roman" w:hAnsi="Times New Roman"/>
          <w:bCs/>
        </w:rPr>
        <w:t xml:space="preserve"> Notice: A restraining order is </w:t>
      </w:r>
      <w:r w:rsidR="00C52FC7" w:rsidRPr="00C52FC7">
        <w:rPr>
          <w:rFonts w:ascii="Times New Roman" w:hAnsi="Times New Roman"/>
          <w:bCs/>
          <w:u w:val="single"/>
        </w:rPr>
        <w:t>NOT</w:t>
      </w:r>
      <w:r w:rsidR="00C52FC7">
        <w:rPr>
          <w:rFonts w:ascii="Times New Roman" w:hAnsi="Times New Roman"/>
          <w:bCs/>
        </w:rPr>
        <w:t xml:space="preserve"> and injunction.</w:t>
      </w:r>
    </w:p>
    <w:sectPr w:rsidR="00DB0058" w:rsidRPr="00DB0058" w:rsidSect="00F76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61"/>
    <w:rsid w:val="0006677E"/>
    <w:rsid w:val="001706E5"/>
    <w:rsid w:val="00180346"/>
    <w:rsid w:val="002E6157"/>
    <w:rsid w:val="00300742"/>
    <w:rsid w:val="00351469"/>
    <w:rsid w:val="0051492E"/>
    <w:rsid w:val="00682C4C"/>
    <w:rsid w:val="0073693E"/>
    <w:rsid w:val="00892BDD"/>
    <w:rsid w:val="009A37E6"/>
    <w:rsid w:val="009E70E5"/>
    <w:rsid w:val="00A92147"/>
    <w:rsid w:val="00C52FC7"/>
    <w:rsid w:val="00D26BFC"/>
    <w:rsid w:val="00DB0058"/>
    <w:rsid w:val="00DF1142"/>
    <w:rsid w:val="00EB4EA9"/>
    <w:rsid w:val="00F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02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Harmon</cp:lastModifiedBy>
  <cp:revision>3</cp:revision>
  <cp:lastPrinted>2018-11-08T14:43:00Z</cp:lastPrinted>
  <dcterms:created xsi:type="dcterms:W3CDTF">2018-11-08T15:42:00Z</dcterms:created>
  <dcterms:modified xsi:type="dcterms:W3CDTF">2018-11-08T15:49:00Z</dcterms:modified>
</cp:coreProperties>
</file>